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92F6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学院2025年秋季</w:t>
      </w:r>
    </w:p>
    <w:p w14:paraId="0A4EA2B2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112EE962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本学院（部门）根据2025-2026-1学期教学任务，由专业负责人、课程负责人、任课教师根据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教材。学院（部门）成立教材选用机构，组织2025年秋季教材选用工作，组织专家通读备选教材，召开教材选用审议会。现将审议结果提交学校审议。</w:t>
      </w:r>
    </w:p>
    <w:p w14:paraId="4EA69FED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5F4D3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99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1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3C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26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0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A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58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B6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E6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433D0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6786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0561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318F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52%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515DE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DE43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89.3%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C3E6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72B27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2E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1AA1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</w:tbl>
    <w:p w14:paraId="63ABA820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5E7FBD81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56DAF174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3D2A6259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5010CC04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19CBD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B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D1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3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EB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530CC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2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A8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7810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CFF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69C94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B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1A7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10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142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5546B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1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1E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76D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08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377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5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0D07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CD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73454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EA44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F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55A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F4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159462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0948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0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9A6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3A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F0109D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132F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0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62D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82F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94615E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33DC8984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4180BA75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12DB7F7B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50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14:paraId="640C3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D1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92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1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9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C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47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8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7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2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7745E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353B"/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1DB1"/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44D0"/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0AC4"/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CA0D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CE4F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BA91"/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44344"/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31D3"/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9829B"/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0682"/>
        </w:tc>
      </w:tr>
    </w:tbl>
    <w:p w14:paraId="73776A61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30"/>
        <w:gridCol w:w="930"/>
        <w:gridCol w:w="882"/>
        <w:gridCol w:w="1045"/>
        <w:gridCol w:w="1178"/>
        <w:gridCol w:w="1133"/>
        <w:gridCol w:w="1133"/>
        <w:gridCol w:w="808"/>
      </w:tblGrid>
      <w:tr w14:paraId="163E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8726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490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791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2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D1F12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725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CE7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C2809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67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F14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8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01B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6C83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9A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29B0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FE02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216331069</w:t>
            </w:r>
          </w:p>
        </w:tc>
        <w:tc>
          <w:tcPr>
            <w:tcW w:w="5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F1A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土木工程制图与计算机绘图</w:t>
            </w:r>
          </w:p>
        </w:tc>
        <w:tc>
          <w:tcPr>
            <w:tcW w:w="627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2254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土木工程CAD</w:t>
            </w:r>
          </w:p>
        </w:tc>
        <w:tc>
          <w:tcPr>
            <w:tcW w:w="706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CE6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杨菲，冯均州，於斌</w:t>
            </w:r>
          </w:p>
        </w:tc>
        <w:tc>
          <w:tcPr>
            <w:tcW w:w="679" w:type="pct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07F8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天津大学出版社</w:t>
            </w:r>
          </w:p>
        </w:tc>
        <w:tc>
          <w:tcPr>
            <w:tcW w:w="6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3A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土木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AEF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涉及两本教材内容</w:t>
            </w:r>
          </w:p>
        </w:tc>
      </w:tr>
      <w:tr w14:paraId="7E1F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10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5DA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C24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216331069</w:t>
            </w:r>
          </w:p>
        </w:tc>
        <w:tc>
          <w:tcPr>
            <w:tcW w:w="5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7A35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土木工程制图与计算机绘图</w:t>
            </w:r>
          </w:p>
        </w:tc>
        <w:tc>
          <w:tcPr>
            <w:tcW w:w="627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7BB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土木工程制图</w:t>
            </w:r>
          </w:p>
        </w:tc>
        <w:tc>
          <w:tcPr>
            <w:tcW w:w="706" w:type="pct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A19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崔景，张耀军</w:t>
            </w:r>
          </w:p>
        </w:tc>
        <w:tc>
          <w:tcPr>
            <w:tcW w:w="679" w:type="pct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742B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华南理工大学出版社</w:t>
            </w:r>
          </w:p>
        </w:tc>
        <w:tc>
          <w:tcPr>
            <w:tcW w:w="6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C5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土木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03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bidi="ar"/>
              </w:rPr>
              <w:t>涉及两本教材内容</w:t>
            </w:r>
          </w:p>
        </w:tc>
      </w:tr>
    </w:tbl>
    <w:p w14:paraId="5CB18414">
      <w:pPr>
        <w:ind w:firstLine="480" w:firstLineChars="200"/>
        <w:rPr>
          <w:rFonts w:ascii="宋体" w:cs="宋体"/>
          <w:sz w:val="24"/>
        </w:rPr>
      </w:pPr>
    </w:p>
    <w:p w14:paraId="43741EED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5A58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BDBB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5387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2C1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F1F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8CB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8FA2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6B1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3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61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68D9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F1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05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9A4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82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3F7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A1C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FA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DD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B1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6E16AAA3">
      <w:pPr>
        <w:ind w:firstLine="420" w:firstLineChars="200"/>
        <w:rPr>
          <w:rFonts w:ascii="宋体" w:hAnsi="宋体" w:cs="宋体"/>
          <w:szCs w:val="21"/>
        </w:rPr>
      </w:pPr>
    </w:p>
    <w:p w14:paraId="690F4847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873"/>
        <w:gridCol w:w="990"/>
        <w:gridCol w:w="1350"/>
        <w:gridCol w:w="1652"/>
        <w:gridCol w:w="534"/>
        <w:gridCol w:w="367"/>
        <w:gridCol w:w="367"/>
        <w:gridCol w:w="367"/>
        <w:gridCol w:w="367"/>
        <w:gridCol w:w="367"/>
        <w:gridCol w:w="368"/>
        <w:gridCol w:w="368"/>
      </w:tblGrid>
      <w:tr w14:paraId="6E219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F87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CCF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4C1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94F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43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E36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F2B2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36CB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BA76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0D21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703B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46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B2A1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14:paraId="71ECA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F26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26E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51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216331030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83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智能交通系统集成技术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86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调频连续波雷达：原理、设计及应用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E3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许致火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49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8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BC9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89B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8A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1CF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C3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1EF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7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41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1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2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C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06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2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9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F7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4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1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3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4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F66015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17030DA2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6C905D41">
      <w:pPr>
        <w:ind w:firstLine="420" w:firstLineChars="200"/>
        <w:rPr>
          <w:rFonts w:ascii="宋体" w:hAnsi="宋体" w:cs="宋体"/>
          <w:szCs w:val="21"/>
        </w:rPr>
      </w:pPr>
    </w:p>
    <w:p w14:paraId="73922C17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（五）2025年秋季开课课程不订教材情况</w:t>
      </w:r>
    </w:p>
    <w:tbl>
      <w:tblPr>
        <w:tblStyle w:val="5"/>
        <w:tblW w:w="498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91"/>
        <w:gridCol w:w="1029"/>
        <w:gridCol w:w="1850"/>
        <w:gridCol w:w="1614"/>
        <w:gridCol w:w="1614"/>
      </w:tblGrid>
      <w:tr w14:paraId="133CC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883B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CCB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31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505B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C740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2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06593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4244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31D5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0717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216331054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540B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专业写作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9FE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交通工程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70F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  <w:tr w14:paraId="711C5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1488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418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74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216331054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18D8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专业写作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3AF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交通设备221-223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0801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  <w:tr w14:paraId="501A2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7624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A2E8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D9FAA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176141122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E5F76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路桥养护与管理系统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A1BFF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土木221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A19E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原版本教材已停印，其他教材暂时只有适合职业院校的，本科院校需等待新版开印</w:t>
            </w:r>
          </w:p>
        </w:tc>
      </w:tr>
      <w:tr w14:paraId="1C48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BA11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89C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交土学院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7172B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176141178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A92F">
            <w:pPr>
              <w:widowControl/>
              <w:jc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专业入门与专业伦理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C21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2025级交通设备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2B8E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自编讲义</w:t>
            </w:r>
          </w:p>
        </w:tc>
      </w:tr>
    </w:tbl>
    <w:p w14:paraId="2C6AB719">
      <w:pPr>
        <w:ind w:firstLine="420" w:firstLineChars="200"/>
        <w:rPr>
          <w:rFonts w:ascii="宋体" w:hAnsi="宋体" w:cs="宋体"/>
          <w:szCs w:val="21"/>
        </w:rPr>
      </w:pPr>
    </w:p>
    <w:p w14:paraId="244B90A5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5A52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869C3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CD0E5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32D6654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A368FD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DF910B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36C1A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98C5EB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9253B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2A8A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E6DAD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BBE20A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1C0445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352D4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7B76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9F9F8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33F40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9A7CE3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5D40DD7B">
      <w:pPr>
        <w:ind w:firstLine="420" w:firstLineChars="200"/>
        <w:rPr>
          <w:rFonts w:ascii="宋体" w:hAnsi="宋体" w:cs="宋体"/>
          <w:szCs w:val="21"/>
        </w:rPr>
      </w:pPr>
    </w:p>
    <w:p w14:paraId="7BF52DD8"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公示时间、地址（公示截图证明）</w:t>
      </w:r>
    </w:p>
    <w:p w14:paraId="20C4923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2EFCC9F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829C64C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71C72BE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197337B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7171D394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36C8A37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</w:t>
      </w:r>
    </w:p>
    <w:p w14:paraId="6F5D0B43">
      <w:pPr>
        <w:ind w:firstLine="5060" w:firstLineChars="18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0B1F08C4"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年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月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B253E"/>
    <w:multiLevelType w:val="singleLevel"/>
    <w:tmpl w:val="6CAB253E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62994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E5148F"/>
    <w:rsid w:val="00FE38FF"/>
    <w:rsid w:val="07354800"/>
    <w:rsid w:val="07BE4386"/>
    <w:rsid w:val="0A0B431D"/>
    <w:rsid w:val="0BA6411D"/>
    <w:rsid w:val="1079567F"/>
    <w:rsid w:val="11921C85"/>
    <w:rsid w:val="185006F1"/>
    <w:rsid w:val="19182581"/>
    <w:rsid w:val="1A7954A4"/>
    <w:rsid w:val="206B7500"/>
    <w:rsid w:val="207B7BC6"/>
    <w:rsid w:val="25C66622"/>
    <w:rsid w:val="25CA7027"/>
    <w:rsid w:val="283F56FD"/>
    <w:rsid w:val="295C5A33"/>
    <w:rsid w:val="2A8D757E"/>
    <w:rsid w:val="2B991795"/>
    <w:rsid w:val="2F1A4403"/>
    <w:rsid w:val="2FBE480E"/>
    <w:rsid w:val="317C5211"/>
    <w:rsid w:val="325017C6"/>
    <w:rsid w:val="327B0878"/>
    <w:rsid w:val="3304298A"/>
    <w:rsid w:val="33223F51"/>
    <w:rsid w:val="333E7D06"/>
    <w:rsid w:val="33652E91"/>
    <w:rsid w:val="376A5750"/>
    <w:rsid w:val="385A46BC"/>
    <w:rsid w:val="39470146"/>
    <w:rsid w:val="3ADB7633"/>
    <w:rsid w:val="3C6C2D1C"/>
    <w:rsid w:val="3D7733B4"/>
    <w:rsid w:val="3E720871"/>
    <w:rsid w:val="3EA82911"/>
    <w:rsid w:val="406C6479"/>
    <w:rsid w:val="40EF0BC6"/>
    <w:rsid w:val="416918EA"/>
    <w:rsid w:val="42A8653E"/>
    <w:rsid w:val="43F22E04"/>
    <w:rsid w:val="44693BF5"/>
    <w:rsid w:val="44DB0022"/>
    <w:rsid w:val="454F12D6"/>
    <w:rsid w:val="457B6287"/>
    <w:rsid w:val="46A6280B"/>
    <w:rsid w:val="4B476769"/>
    <w:rsid w:val="578C19B7"/>
    <w:rsid w:val="5DF9659E"/>
    <w:rsid w:val="5E52108E"/>
    <w:rsid w:val="64B67287"/>
    <w:rsid w:val="668502E3"/>
    <w:rsid w:val="698B1EFD"/>
    <w:rsid w:val="699D3B1B"/>
    <w:rsid w:val="6AFA4DEB"/>
    <w:rsid w:val="6EB83BFB"/>
    <w:rsid w:val="6F424D82"/>
    <w:rsid w:val="716419ED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1310</Words>
  <Characters>1463</Characters>
  <Lines>10</Lines>
  <Paragraphs>2</Paragraphs>
  <TotalTime>4</TotalTime>
  <ScaleCrop>false</ScaleCrop>
  <LinksUpToDate>false</LinksUpToDate>
  <CharactersWithSpaces>1543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2025-06-04T06:30:21Z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42F6A8ED186C4584AE7F8ED7B99EA1EF</vt:lpwstr>
  </property>
  <property fmtid="{D5CDD505-2E9C-101B-9397-08002B2CF9AE}" pid="4" name="KSOTemplateDocerSaveRecord">
    <vt:lpwstr>eyJoZGlkIjoiNjA0ZTI4NTQ0Zjc0MDNlMzIzMjRmMDg3ZWI5MTIwZTQiLCJ1c2VySWQiOiIzMjM2NzUxOTQifQ==</vt:lpwstr>
  </property>
</Properties>
</file>